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5662" w14:textId="68C636DB" w:rsidR="00214C70" w:rsidRPr="000922B7" w:rsidRDefault="00214C70" w:rsidP="000922B7">
      <w:pPr>
        <w:shd w:val="clear" w:color="auto" w:fill="FFFFFF"/>
        <w:spacing w:line="240" w:lineRule="auto"/>
        <w:ind w:firstLine="709"/>
        <w:jc w:val="center"/>
        <w:rPr>
          <w:rFonts w:ascii="Montserrat" w:eastAsia="Times New Roman" w:hAnsi="Montserrat" w:cs="Tahoma"/>
          <w:b/>
          <w:bCs/>
          <w:color w:val="000000" w:themeColor="text1"/>
          <w:sz w:val="28"/>
          <w:szCs w:val="28"/>
          <w:lang w:eastAsia="ru-RU"/>
        </w:rPr>
      </w:pPr>
      <w:r w:rsidRPr="000922B7">
        <w:rPr>
          <w:rFonts w:ascii="Montserrat" w:eastAsia="Times New Roman" w:hAnsi="Montserrat" w:cs="Tahoma"/>
          <w:b/>
          <w:bCs/>
          <w:color w:val="000000" w:themeColor="text1"/>
          <w:sz w:val="28"/>
          <w:szCs w:val="28"/>
          <w:lang w:eastAsia="ru-RU"/>
        </w:rPr>
        <w:t>Наименования Товаров</w:t>
      </w:r>
      <w:r w:rsidRPr="000922B7">
        <w:rPr>
          <w:rFonts w:ascii="Montserrat" w:eastAsia="Times New Roman" w:hAnsi="Montserrat" w:cs="Tahoma"/>
          <w:b/>
          <w:bCs/>
          <w:color w:val="000000" w:themeColor="text1"/>
          <w:sz w:val="28"/>
          <w:szCs w:val="28"/>
          <w:lang w:eastAsia="ru-RU"/>
        </w:rPr>
        <w:t xml:space="preserve"> НТУ, Кафе, Автохимия</w:t>
      </w:r>
      <w:r w:rsidRPr="000922B7">
        <w:rPr>
          <w:rFonts w:ascii="Montserrat" w:eastAsia="Times New Roman" w:hAnsi="Montserrat" w:cs="Tahoma"/>
          <w:b/>
          <w:bCs/>
          <w:color w:val="000000" w:themeColor="text1"/>
          <w:sz w:val="28"/>
          <w:szCs w:val="28"/>
          <w:lang w:eastAsia="ru-RU"/>
        </w:rPr>
        <w:t>, реализуемых на АЗС «</w:t>
      </w:r>
      <w:r w:rsidRPr="000922B7">
        <w:rPr>
          <w:rFonts w:ascii="Montserrat" w:eastAsia="Times New Roman" w:hAnsi="Montserrat" w:cs="Tahoma"/>
          <w:b/>
          <w:bCs/>
          <w:color w:val="000000" w:themeColor="text1"/>
          <w:sz w:val="28"/>
          <w:szCs w:val="28"/>
          <w:lang w:eastAsia="ru-RU"/>
        </w:rPr>
        <w:t xml:space="preserve">ЛУКОЙЛ» *, с </w:t>
      </w:r>
      <w:r w:rsidRPr="000922B7">
        <w:rPr>
          <w:rFonts w:ascii="Montserrat" w:eastAsia="Times New Roman" w:hAnsi="Montserrat" w:cs="Tahoma"/>
          <w:b/>
          <w:bCs/>
          <w:color w:val="000000" w:themeColor="text1"/>
          <w:sz w:val="28"/>
          <w:szCs w:val="28"/>
          <w:lang w:eastAsia="ru-RU"/>
        </w:rPr>
        <w:t xml:space="preserve">использованием </w:t>
      </w:r>
      <w:r w:rsidRPr="000922B7">
        <w:rPr>
          <w:rFonts w:ascii="Montserrat" w:eastAsia="Times New Roman" w:hAnsi="Montserrat" w:cs="Tahoma"/>
          <w:b/>
          <w:bCs/>
          <w:color w:val="000000" w:themeColor="text1"/>
          <w:sz w:val="28"/>
          <w:szCs w:val="28"/>
          <w:lang w:eastAsia="ru-RU"/>
        </w:rPr>
        <w:t>Мультикарты Teboil</w:t>
      </w:r>
    </w:p>
    <w:p w14:paraId="46811E2C" w14:textId="6297FCB2" w:rsidR="00214C70" w:rsidRPr="00214C70" w:rsidRDefault="00214C70" w:rsidP="000922B7">
      <w:pPr>
        <w:shd w:val="clear" w:color="auto" w:fill="FFFFFF"/>
        <w:spacing w:line="240" w:lineRule="auto"/>
        <w:ind w:firstLine="709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0922B7">
        <w:rPr>
          <w:rFonts w:ascii="Montserrat" w:eastAsia="Times New Roman" w:hAnsi="Montserrat" w:cs="Tahoma"/>
          <w:b/>
          <w:bCs/>
          <w:color w:val="000000" w:themeColor="text1"/>
          <w:sz w:val="24"/>
          <w:szCs w:val="24"/>
          <w:lang w:eastAsia="ru-RU"/>
        </w:rPr>
        <w:t>Товары НТУ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─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Товары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,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реализуемые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на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АЗС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,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за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исключением Товаров ТРК</w:t>
      </w:r>
      <w:r w:rsid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(</w:t>
      </w:r>
      <w:r w:rsidR="000922B7" w:rsidRP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реализуемые в Торговых точках с</w:t>
      </w:r>
      <w:r w:rsid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="000922B7" w:rsidRP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использованием</w:t>
      </w:r>
      <w:r w:rsid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="000922B7" w:rsidRP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топливораздаточной колонки</w:t>
      </w:r>
      <w:r w:rsid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)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, Товаров Кафе. Товары НТУ подразделяются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на три Группы: Продовольственные товары, Непродовольственные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товары, Товары Автохимии.</w:t>
      </w:r>
    </w:p>
    <w:p w14:paraId="5629E619" w14:textId="7BC6223C" w:rsidR="00214C70" w:rsidRDefault="00214C70" w:rsidP="00214C70">
      <w:pPr>
        <w:shd w:val="clear" w:color="auto" w:fill="FFFFFF"/>
        <w:spacing w:line="240" w:lineRule="auto"/>
        <w:ind w:firstLine="709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0922B7">
        <w:rPr>
          <w:rFonts w:ascii="Montserrat" w:eastAsia="Times New Roman" w:hAnsi="Montserrat" w:cs="Tahoma"/>
          <w:b/>
          <w:bCs/>
          <w:color w:val="000000" w:themeColor="text1"/>
          <w:sz w:val="24"/>
          <w:szCs w:val="24"/>
          <w:lang w:eastAsia="ru-RU"/>
        </w:rPr>
        <w:t xml:space="preserve">Продовольственные товары </w:t>
      </w:r>
      <w:r w:rsidRPr="0021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─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это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товары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,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предназначенные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для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употребления в пищу, находящиеся в зоне магазина на АЗС.</w:t>
      </w:r>
    </w:p>
    <w:p w14:paraId="10291EAE" w14:textId="77777777" w:rsidR="000922B7" w:rsidRPr="00214C70" w:rsidRDefault="000922B7" w:rsidP="000922B7">
      <w:pPr>
        <w:shd w:val="clear" w:color="auto" w:fill="FFFFFF"/>
        <w:spacing w:line="240" w:lineRule="auto"/>
        <w:ind w:firstLine="709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0922B7">
        <w:rPr>
          <w:rFonts w:ascii="Montserrat" w:eastAsia="Times New Roman" w:hAnsi="Montserrat" w:cs="Tahoma"/>
          <w:b/>
          <w:bCs/>
          <w:color w:val="000000" w:themeColor="text1"/>
          <w:sz w:val="24"/>
          <w:szCs w:val="24"/>
          <w:lang w:eastAsia="ru-RU"/>
        </w:rPr>
        <w:t>Непродовольственные товары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─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это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товары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,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не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предназначенные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употребления в пищу, реализуемые на АЗС Категории А, с целью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удовлетворения разнообразного потребительского спроса за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исключением Товаров Автохимии.</w:t>
      </w:r>
    </w:p>
    <w:p w14:paraId="006D2AC8" w14:textId="7C4F210E" w:rsidR="000922B7" w:rsidRPr="00214C70" w:rsidRDefault="000922B7" w:rsidP="000922B7">
      <w:pPr>
        <w:shd w:val="clear" w:color="auto" w:fill="FFFFFF"/>
        <w:spacing w:line="240" w:lineRule="auto"/>
        <w:ind w:firstLine="709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0922B7">
        <w:rPr>
          <w:rFonts w:ascii="Montserrat" w:eastAsia="Times New Roman" w:hAnsi="Montserrat" w:cs="Tahoma"/>
          <w:b/>
          <w:bCs/>
          <w:color w:val="000000" w:themeColor="text1"/>
          <w:sz w:val="24"/>
          <w:szCs w:val="24"/>
          <w:lang w:eastAsia="ru-RU"/>
        </w:rPr>
        <w:t>Товары Автохимии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─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товары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автохимии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,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масла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и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смазки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, AdBlue, фасовка/налив.</w:t>
      </w:r>
    </w:p>
    <w:p w14:paraId="2E7AF346" w14:textId="6F81FCA5" w:rsidR="000922B7" w:rsidRDefault="00214C70" w:rsidP="000922B7">
      <w:pPr>
        <w:shd w:val="clear" w:color="auto" w:fill="FFFFFF"/>
        <w:spacing w:line="240" w:lineRule="auto"/>
        <w:ind w:firstLine="709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0922B7">
        <w:rPr>
          <w:rFonts w:ascii="Montserrat" w:eastAsia="Times New Roman" w:hAnsi="Montserrat" w:cs="Tahoma"/>
          <w:b/>
          <w:bCs/>
          <w:color w:val="000000" w:themeColor="text1"/>
          <w:sz w:val="24"/>
          <w:szCs w:val="24"/>
          <w:lang w:eastAsia="ru-RU"/>
        </w:rPr>
        <w:t>Товары Кафе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─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это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товары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,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реализуемые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на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АЗС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в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Montserrat"/>
          <w:color w:val="000000" w:themeColor="text1"/>
          <w:sz w:val="24"/>
          <w:szCs w:val="24"/>
          <w:lang w:eastAsia="ru-RU"/>
        </w:rPr>
        <w:t>зоне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кафе в составе продукции общественного питания, которые требуют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полного</w:t>
      </w:r>
      <w:r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214C70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приготовления или частичной кулинарной обработки.</w:t>
      </w:r>
    </w:p>
    <w:p w14:paraId="7AA22C47" w14:textId="1B859A6D" w:rsidR="000922B7" w:rsidRDefault="000922B7" w:rsidP="000922B7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Далее отображен перечень товаров, которые можно приобрести на</w:t>
      </w:r>
      <w:r w:rsidRP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</w:t>
      </w:r>
      <w:r w:rsidRPr="000922B7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АЗС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922B7" w:rsidRPr="000922B7" w14:paraId="79FD1E1A" w14:textId="77777777" w:rsidTr="000922B7">
        <w:tc>
          <w:tcPr>
            <w:tcW w:w="10490" w:type="dxa"/>
          </w:tcPr>
          <w:p w14:paraId="1FD6440B" w14:textId="1D47CBF5" w:rsidR="000922B7" w:rsidRPr="000922B7" w:rsidRDefault="000922B7" w:rsidP="00057940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0922B7">
              <w:rPr>
                <w:rFonts w:ascii="Montserrat" w:hAnsi="Montserrat"/>
                <w:b/>
              </w:rPr>
              <w:t xml:space="preserve">Товары Автохимии </w:t>
            </w:r>
            <w:r>
              <w:rPr>
                <w:rFonts w:ascii="Montserrat" w:hAnsi="Montserrat"/>
                <w:b/>
              </w:rPr>
              <w:t>(э</w:t>
            </w:r>
            <w:r w:rsidRPr="000922B7">
              <w:rPr>
                <w:rFonts w:ascii="Montserrat" w:hAnsi="Montserrat"/>
                <w:b/>
              </w:rPr>
              <w:t>ксплуатационные жидкости</w:t>
            </w:r>
            <w:r>
              <w:rPr>
                <w:rFonts w:ascii="Montserrat" w:hAnsi="Montserrat"/>
                <w:b/>
                <w:lang w:val="en-US"/>
              </w:rPr>
              <w:t>)</w:t>
            </w:r>
          </w:p>
        </w:tc>
      </w:tr>
      <w:tr w:rsidR="000922B7" w:rsidRPr="000922B7" w14:paraId="7BCD499A" w14:textId="77777777" w:rsidTr="000922B7">
        <w:tc>
          <w:tcPr>
            <w:tcW w:w="10490" w:type="dxa"/>
          </w:tcPr>
          <w:p w14:paraId="7E78CFEA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Масла (моторные, трансмиссионные, гидравлические)</w:t>
            </w:r>
          </w:p>
        </w:tc>
      </w:tr>
      <w:tr w:rsidR="000922B7" w:rsidRPr="000922B7" w14:paraId="0B75A159" w14:textId="77777777" w:rsidTr="000922B7">
        <w:tc>
          <w:tcPr>
            <w:tcW w:w="10490" w:type="dxa"/>
          </w:tcPr>
          <w:p w14:paraId="0D8D940E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Автохимия и смазки (антигели, присадки, размораживатели, силиконовые смазки и пр.)</w:t>
            </w:r>
          </w:p>
        </w:tc>
      </w:tr>
      <w:tr w:rsidR="000922B7" w:rsidRPr="000922B7" w14:paraId="49EA0572" w14:textId="77777777" w:rsidTr="000922B7">
        <w:tc>
          <w:tcPr>
            <w:tcW w:w="10490" w:type="dxa"/>
          </w:tcPr>
          <w:p w14:paraId="3ABB9904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Технические жидкости (</w:t>
            </w:r>
            <w:r w:rsidRPr="000922B7">
              <w:rPr>
                <w:rFonts w:ascii="Montserrat" w:hAnsi="Montserrat"/>
                <w:lang w:val="en-US"/>
              </w:rPr>
              <w:t>Adblue</w:t>
            </w:r>
            <w:r w:rsidRPr="000922B7">
              <w:rPr>
                <w:rFonts w:ascii="Montserrat" w:hAnsi="Montserrat"/>
              </w:rPr>
              <w:t>, стеклоомывающая жидкость, антифризы, тосолы)</w:t>
            </w:r>
          </w:p>
        </w:tc>
      </w:tr>
      <w:tr w:rsidR="000922B7" w:rsidRPr="000922B7" w14:paraId="6F35B6EA" w14:textId="77777777" w:rsidTr="000922B7">
        <w:tc>
          <w:tcPr>
            <w:tcW w:w="10490" w:type="dxa"/>
          </w:tcPr>
          <w:p w14:paraId="31DFBBD5" w14:textId="77777777" w:rsidR="000922B7" w:rsidRPr="000922B7" w:rsidRDefault="000922B7" w:rsidP="00057940">
            <w:pPr>
              <w:jc w:val="center"/>
              <w:rPr>
                <w:rFonts w:ascii="Montserrat" w:hAnsi="Montserrat"/>
                <w:b/>
              </w:rPr>
            </w:pPr>
            <w:r w:rsidRPr="000922B7">
              <w:rPr>
                <w:rFonts w:ascii="Montserrat" w:hAnsi="Montserrat"/>
                <w:b/>
              </w:rPr>
              <w:t>Непродовольственные товары</w:t>
            </w:r>
          </w:p>
        </w:tc>
      </w:tr>
      <w:tr w:rsidR="000922B7" w:rsidRPr="000922B7" w14:paraId="5CBB490E" w14:textId="77777777" w:rsidTr="000922B7">
        <w:tc>
          <w:tcPr>
            <w:tcW w:w="10490" w:type="dxa"/>
          </w:tcPr>
          <w:p w14:paraId="7AB7155B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Аксессуары для Авто, ароматизаторы</w:t>
            </w:r>
          </w:p>
        </w:tc>
      </w:tr>
      <w:tr w:rsidR="000922B7" w:rsidRPr="000922B7" w14:paraId="34DCF55A" w14:textId="77777777" w:rsidTr="000922B7">
        <w:tc>
          <w:tcPr>
            <w:tcW w:w="10490" w:type="dxa"/>
          </w:tcPr>
          <w:p w14:paraId="17EE87D0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Средства личной гигиены</w:t>
            </w:r>
          </w:p>
        </w:tc>
      </w:tr>
      <w:tr w:rsidR="000922B7" w:rsidRPr="000922B7" w14:paraId="4B102637" w14:textId="77777777" w:rsidTr="000922B7">
        <w:tc>
          <w:tcPr>
            <w:tcW w:w="10490" w:type="dxa"/>
          </w:tcPr>
          <w:p w14:paraId="1BBD5FC7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Игрушки, товары для спорта</w:t>
            </w:r>
          </w:p>
        </w:tc>
      </w:tr>
      <w:tr w:rsidR="000922B7" w:rsidRPr="000922B7" w14:paraId="49F86F94" w14:textId="77777777" w:rsidTr="000922B7">
        <w:tc>
          <w:tcPr>
            <w:tcW w:w="10490" w:type="dxa"/>
          </w:tcPr>
          <w:p w14:paraId="4596EC6A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Бытовая техника и посуда</w:t>
            </w:r>
          </w:p>
        </w:tc>
      </w:tr>
      <w:tr w:rsidR="000922B7" w:rsidRPr="000922B7" w14:paraId="7BFD5A8B" w14:textId="77777777" w:rsidTr="000922B7">
        <w:tc>
          <w:tcPr>
            <w:tcW w:w="10490" w:type="dxa"/>
          </w:tcPr>
          <w:p w14:paraId="5ADD6F22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Текстильные изделия (одежда и аксессуары)</w:t>
            </w:r>
          </w:p>
        </w:tc>
      </w:tr>
      <w:tr w:rsidR="000922B7" w:rsidRPr="000922B7" w14:paraId="04B7F044" w14:textId="77777777" w:rsidTr="000922B7">
        <w:tc>
          <w:tcPr>
            <w:tcW w:w="10490" w:type="dxa"/>
          </w:tcPr>
          <w:p w14:paraId="4187759D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Батарейки и аккумуляторы</w:t>
            </w:r>
          </w:p>
        </w:tc>
      </w:tr>
      <w:tr w:rsidR="000922B7" w:rsidRPr="000922B7" w14:paraId="66E6B0C1" w14:textId="77777777" w:rsidTr="000922B7">
        <w:trPr>
          <w:trHeight w:val="70"/>
        </w:trPr>
        <w:tc>
          <w:tcPr>
            <w:tcW w:w="10490" w:type="dxa"/>
          </w:tcPr>
          <w:p w14:paraId="1F890738" w14:textId="77777777" w:rsidR="000922B7" w:rsidRPr="000922B7" w:rsidRDefault="000922B7" w:rsidP="00057940">
            <w:pPr>
              <w:jc w:val="center"/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  <w:b/>
              </w:rPr>
              <w:t>Продовольственные товары</w:t>
            </w:r>
          </w:p>
        </w:tc>
      </w:tr>
      <w:tr w:rsidR="000922B7" w:rsidRPr="000922B7" w14:paraId="1AF65D6C" w14:textId="77777777" w:rsidTr="000922B7">
        <w:trPr>
          <w:trHeight w:val="70"/>
        </w:trPr>
        <w:tc>
          <w:tcPr>
            <w:tcW w:w="10490" w:type="dxa"/>
          </w:tcPr>
          <w:p w14:paraId="3B17CBE8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Газированные/Негазированные напитки/Энергетики</w:t>
            </w:r>
          </w:p>
        </w:tc>
      </w:tr>
      <w:tr w:rsidR="000922B7" w:rsidRPr="000922B7" w14:paraId="323E34C7" w14:textId="77777777" w:rsidTr="000922B7">
        <w:trPr>
          <w:trHeight w:val="70"/>
        </w:trPr>
        <w:tc>
          <w:tcPr>
            <w:tcW w:w="10490" w:type="dxa"/>
          </w:tcPr>
          <w:p w14:paraId="786ABF6A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Молочная продукция</w:t>
            </w:r>
          </w:p>
        </w:tc>
      </w:tr>
      <w:tr w:rsidR="000922B7" w:rsidRPr="000922B7" w14:paraId="78D40B5A" w14:textId="77777777" w:rsidTr="000922B7">
        <w:trPr>
          <w:trHeight w:val="70"/>
        </w:trPr>
        <w:tc>
          <w:tcPr>
            <w:tcW w:w="10490" w:type="dxa"/>
          </w:tcPr>
          <w:p w14:paraId="177B8618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Кондитерские изделия</w:t>
            </w:r>
          </w:p>
        </w:tc>
      </w:tr>
      <w:tr w:rsidR="000922B7" w:rsidRPr="000922B7" w14:paraId="7E45A12A" w14:textId="77777777" w:rsidTr="000922B7">
        <w:trPr>
          <w:trHeight w:val="70"/>
        </w:trPr>
        <w:tc>
          <w:tcPr>
            <w:tcW w:w="10490" w:type="dxa"/>
          </w:tcPr>
          <w:p w14:paraId="79C46438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Мясные деликатесы и консервы</w:t>
            </w:r>
          </w:p>
        </w:tc>
      </w:tr>
      <w:tr w:rsidR="000922B7" w:rsidRPr="000922B7" w14:paraId="7A77A0DA" w14:textId="77777777" w:rsidTr="000922B7">
        <w:trPr>
          <w:trHeight w:val="70"/>
        </w:trPr>
        <w:tc>
          <w:tcPr>
            <w:tcW w:w="10490" w:type="dxa"/>
          </w:tcPr>
          <w:p w14:paraId="5044CCF5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Бакалея</w:t>
            </w:r>
          </w:p>
        </w:tc>
      </w:tr>
      <w:tr w:rsidR="000922B7" w:rsidRPr="000922B7" w14:paraId="198C8C1D" w14:textId="77777777" w:rsidTr="000922B7">
        <w:trPr>
          <w:trHeight w:val="70"/>
        </w:trPr>
        <w:tc>
          <w:tcPr>
            <w:tcW w:w="10490" w:type="dxa"/>
          </w:tcPr>
          <w:p w14:paraId="5A62C0D5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Мороженое</w:t>
            </w:r>
          </w:p>
        </w:tc>
      </w:tr>
      <w:tr w:rsidR="000922B7" w:rsidRPr="000922B7" w14:paraId="41998BC9" w14:textId="77777777" w:rsidTr="000922B7">
        <w:trPr>
          <w:trHeight w:val="70"/>
        </w:trPr>
        <w:tc>
          <w:tcPr>
            <w:tcW w:w="10490" w:type="dxa"/>
          </w:tcPr>
          <w:p w14:paraId="3FE7FB1E" w14:textId="77777777" w:rsidR="000922B7" w:rsidRPr="000922B7" w:rsidRDefault="000922B7" w:rsidP="00057940">
            <w:pPr>
              <w:jc w:val="center"/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  <w:b/>
              </w:rPr>
              <w:t>Товары кафе</w:t>
            </w:r>
          </w:p>
        </w:tc>
      </w:tr>
      <w:tr w:rsidR="000922B7" w:rsidRPr="000922B7" w14:paraId="6A73FF5D" w14:textId="77777777" w:rsidTr="000922B7">
        <w:trPr>
          <w:trHeight w:val="70"/>
        </w:trPr>
        <w:tc>
          <w:tcPr>
            <w:tcW w:w="10490" w:type="dxa"/>
          </w:tcPr>
          <w:p w14:paraId="3A946859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Горячие напитки (кофе/чай)</w:t>
            </w:r>
          </w:p>
        </w:tc>
      </w:tr>
      <w:tr w:rsidR="000922B7" w:rsidRPr="000922B7" w14:paraId="685698EC" w14:textId="77777777" w:rsidTr="000922B7">
        <w:trPr>
          <w:trHeight w:val="70"/>
        </w:trPr>
        <w:tc>
          <w:tcPr>
            <w:tcW w:w="10490" w:type="dxa"/>
          </w:tcPr>
          <w:p w14:paraId="7F18753D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 xml:space="preserve">Хот-Доги, Сэндвичи, Бургеры, Пицца </w:t>
            </w:r>
          </w:p>
        </w:tc>
      </w:tr>
      <w:tr w:rsidR="000922B7" w:rsidRPr="000922B7" w14:paraId="69AF41E9" w14:textId="77777777" w:rsidTr="000922B7">
        <w:trPr>
          <w:trHeight w:val="70"/>
        </w:trPr>
        <w:tc>
          <w:tcPr>
            <w:tcW w:w="10490" w:type="dxa"/>
          </w:tcPr>
          <w:p w14:paraId="5D358800" w14:textId="77777777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Выпечка, Десерты</w:t>
            </w:r>
          </w:p>
        </w:tc>
      </w:tr>
      <w:tr w:rsidR="000922B7" w:rsidRPr="000922B7" w14:paraId="74BA6392" w14:textId="77777777" w:rsidTr="000922B7">
        <w:trPr>
          <w:trHeight w:val="70"/>
        </w:trPr>
        <w:tc>
          <w:tcPr>
            <w:tcW w:w="10490" w:type="dxa"/>
          </w:tcPr>
          <w:p w14:paraId="038086A7" w14:textId="66683CCF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Первые и вторые блюда*</w:t>
            </w:r>
            <w:r>
              <w:rPr>
                <w:rFonts w:ascii="Montserrat" w:hAnsi="Montserrat"/>
              </w:rPr>
              <w:t>*</w:t>
            </w:r>
          </w:p>
        </w:tc>
      </w:tr>
      <w:tr w:rsidR="000922B7" w:rsidRPr="000922B7" w14:paraId="40E767AB" w14:textId="77777777" w:rsidTr="000922B7">
        <w:trPr>
          <w:trHeight w:val="70"/>
        </w:trPr>
        <w:tc>
          <w:tcPr>
            <w:tcW w:w="10490" w:type="dxa"/>
          </w:tcPr>
          <w:p w14:paraId="2D8ACD01" w14:textId="47F1C3FD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Салаты*</w:t>
            </w:r>
            <w:r>
              <w:rPr>
                <w:rFonts w:ascii="Montserrat" w:hAnsi="Montserrat"/>
              </w:rPr>
              <w:t>*</w:t>
            </w:r>
          </w:p>
        </w:tc>
      </w:tr>
      <w:tr w:rsidR="000922B7" w:rsidRPr="000922B7" w14:paraId="557D5049" w14:textId="77777777" w:rsidTr="000922B7">
        <w:trPr>
          <w:trHeight w:val="70"/>
        </w:trPr>
        <w:tc>
          <w:tcPr>
            <w:tcW w:w="10490" w:type="dxa"/>
          </w:tcPr>
          <w:p w14:paraId="0880EFD4" w14:textId="20F8A53E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Холодные закуски*</w:t>
            </w:r>
            <w:r>
              <w:rPr>
                <w:rFonts w:ascii="Montserrat" w:hAnsi="Montserrat"/>
              </w:rPr>
              <w:t>*</w:t>
            </w:r>
          </w:p>
        </w:tc>
      </w:tr>
      <w:tr w:rsidR="000922B7" w:rsidRPr="000922B7" w14:paraId="508D51CE" w14:textId="77777777" w:rsidTr="000922B7">
        <w:trPr>
          <w:trHeight w:val="70"/>
        </w:trPr>
        <w:tc>
          <w:tcPr>
            <w:tcW w:w="10490" w:type="dxa"/>
          </w:tcPr>
          <w:p w14:paraId="437DEA2B" w14:textId="7DE7F750" w:rsidR="000922B7" w:rsidRPr="000922B7" w:rsidRDefault="000922B7" w:rsidP="00057940">
            <w:pPr>
              <w:rPr>
                <w:rFonts w:ascii="Montserrat" w:hAnsi="Montserrat"/>
              </w:rPr>
            </w:pPr>
            <w:r w:rsidRPr="000922B7">
              <w:rPr>
                <w:rFonts w:ascii="Montserrat" w:hAnsi="Montserrat"/>
              </w:rPr>
              <w:t>Холодные напитки (морсы, свежевыжатые соки и др.)*</w:t>
            </w:r>
            <w:r>
              <w:rPr>
                <w:rFonts w:ascii="Montserrat" w:hAnsi="Montserrat"/>
              </w:rPr>
              <w:t>*</w:t>
            </w:r>
          </w:p>
        </w:tc>
      </w:tr>
    </w:tbl>
    <w:p w14:paraId="4C7E2ECD" w14:textId="5305F53E" w:rsidR="000922B7" w:rsidRPr="000922B7" w:rsidRDefault="000922B7" w:rsidP="000922B7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val="en-US" w:eastAsia="ru-RU"/>
        </w:rPr>
      </w:pPr>
    </w:p>
    <w:sectPr w:rsidR="000922B7" w:rsidRPr="000922B7" w:rsidSect="000922B7">
      <w:footerReference w:type="default" r:id="rId7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921C" w14:textId="77777777" w:rsidR="00214C70" w:rsidRDefault="00214C70" w:rsidP="00214C70">
      <w:pPr>
        <w:spacing w:after="0" w:line="240" w:lineRule="auto"/>
      </w:pPr>
      <w:r>
        <w:separator/>
      </w:r>
    </w:p>
  </w:endnote>
  <w:endnote w:type="continuationSeparator" w:id="0">
    <w:p w14:paraId="103CD112" w14:textId="77777777" w:rsidR="00214C70" w:rsidRDefault="00214C70" w:rsidP="0021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8B8A" w14:textId="0161AE32" w:rsidR="00214C70" w:rsidRPr="000922B7" w:rsidRDefault="00214C70" w:rsidP="00214C70">
    <w:pPr>
      <w:pStyle w:val="a5"/>
      <w:rPr>
        <w:rFonts w:ascii="Montserrat" w:hAnsi="Montserrat"/>
      </w:rPr>
    </w:pPr>
    <w:r w:rsidRPr="000922B7">
      <w:rPr>
        <w:rFonts w:ascii="Montserrat" w:hAnsi="Montserrat"/>
      </w:rPr>
      <w:t xml:space="preserve"> * </w:t>
    </w:r>
    <w:r w:rsidR="000922B7">
      <w:rPr>
        <w:rFonts w:ascii="Montserrat" w:hAnsi="Montserrat"/>
      </w:rPr>
      <w:t>К</w:t>
    </w:r>
    <w:r w:rsidRPr="000922B7">
      <w:rPr>
        <w:rFonts w:ascii="Montserrat" w:hAnsi="Montserrat"/>
      </w:rPr>
      <w:t>роме франчайзинговой сети АЗС «ЛУКОЙЛ»</w:t>
    </w:r>
  </w:p>
  <w:p w14:paraId="6FE9E975" w14:textId="77777777" w:rsidR="000922B7" w:rsidRPr="000922B7" w:rsidRDefault="000922B7" w:rsidP="000922B7">
    <w:pPr>
      <w:pStyle w:val="a5"/>
      <w:rPr>
        <w:rFonts w:ascii="Montserrat" w:hAnsi="Montserrat"/>
      </w:rPr>
    </w:pPr>
    <w:r w:rsidRPr="000922B7">
      <w:rPr>
        <w:rFonts w:ascii="Montserrat" w:hAnsi="Montserrat"/>
      </w:rPr>
      <w:t>** Готовятся на ограниченном перечне АЗС</w:t>
    </w:r>
  </w:p>
  <w:p w14:paraId="779A277D" w14:textId="77777777" w:rsidR="000922B7" w:rsidRDefault="000922B7" w:rsidP="00214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4988" w14:textId="77777777" w:rsidR="00214C70" w:rsidRDefault="00214C70" w:rsidP="00214C70">
      <w:pPr>
        <w:spacing w:after="0" w:line="240" w:lineRule="auto"/>
      </w:pPr>
      <w:r>
        <w:separator/>
      </w:r>
    </w:p>
  </w:footnote>
  <w:footnote w:type="continuationSeparator" w:id="0">
    <w:p w14:paraId="69B95884" w14:textId="77777777" w:rsidR="00214C70" w:rsidRDefault="00214C70" w:rsidP="0021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198"/>
    <w:multiLevelType w:val="hybridMultilevel"/>
    <w:tmpl w:val="0FE05A7E"/>
    <w:lvl w:ilvl="0" w:tplc="69D48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263"/>
    <w:multiLevelType w:val="hybridMultilevel"/>
    <w:tmpl w:val="2B3C14C0"/>
    <w:lvl w:ilvl="0" w:tplc="7E10C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95"/>
    <w:rsid w:val="000922B7"/>
    <w:rsid w:val="001A4CA4"/>
    <w:rsid w:val="00214C70"/>
    <w:rsid w:val="003F2110"/>
    <w:rsid w:val="007634E6"/>
    <w:rsid w:val="00A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8BC9"/>
  <w15:chartTrackingRefBased/>
  <w15:docId w15:val="{C225D2B8-DEEB-4F43-BEE6-8464B88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C70"/>
  </w:style>
  <w:style w:type="paragraph" w:styleId="a5">
    <w:name w:val="footer"/>
    <w:basedOn w:val="a"/>
    <w:link w:val="a6"/>
    <w:uiPriority w:val="99"/>
    <w:unhideWhenUsed/>
    <w:rsid w:val="0021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C70"/>
  </w:style>
  <w:style w:type="table" w:styleId="a7">
    <w:name w:val="Table Grid"/>
    <w:basedOn w:val="a1"/>
    <w:uiPriority w:val="39"/>
    <w:rsid w:val="0009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Бутолина Дарья</dc:creator>
  <cp:keywords/>
  <dc:description/>
  <cp:lastModifiedBy>Бутолина Дарья</cp:lastModifiedBy>
  <cp:revision>2</cp:revision>
  <dcterms:created xsi:type="dcterms:W3CDTF">2023-12-18T15:27:00Z</dcterms:created>
  <dcterms:modified xsi:type="dcterms:W3CDTF">2023-12-18T15:27:00Z</dcterms:modified>
</cp:coreProperties>
</file>